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37F07" w14:textId="77777777" w:rsidR="00C57887" w:rsidRPr="004C250D" w:rsidRDefault="000C56B2">
      <w:pPr>
        <w:rPr>
          <w:b/>
          <w:sz w:val="36"/>
          <w:szCs w:val="24"/>
        </w:rPr>
      </w:pPr>
      <w:r w:rsidRPr="004C250D">
        <w:rPr>
          <w:b/>
          <w:sz w:val="36"/>
          <w:szCs w:val="24"/>
        </w:rPr>
        <w:t>Die Klimakrise ist politisch – Klimabildung häufig nicht</w:t>
      </w:r>
    </w:p>
    <w:p w14:paraId="62ECF141" w14:textId="5BF08792" w:rsidR="00C57887" w:rsidRPr="00C57887" w:rsidRDefault="00C57887" w:rsidP="005A3B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05.08</w:t>
      </w:r>
      <w:r w:rsidR="00227A6F" w:rsidRPr="00C57887">
        <w:rPr>
          <w:b/>
          <w:sz w:val="24"/>
          <w:szCs w:val="24"/>
        </w:rPr>
        <w:t xml:space="preserve">.2022 – </w:t>
      </w:r>
      <w:r w:rsidR="004C250D" w:rsidRPr="004C250D">
        <w:rPr>
          <w:b/>
          <w:sz w:val="24"/>
          <w:szCs w:val="24"/>
        </w:rPr>
        <w:t>Klimabildung ist ein wesentliches Element für die Umsetzung einer klimagerechten Transformation</w:t>
      </w:r>
      <w:r w:rsidR="004C250D">
        <w:rPr>
          <w:b/>
          <w:sz w:val="24"/>
          <w:szCs w:val="24"/>
        </w:rPr>
        <w:t xml:space="preserve">. </w:t>
      </w:r>
      <w:r w:rsidR="00DE4335">
        <w:rPr>
          <w:b/>
          <w:sz w:val="24"/>
          <w:szCs w:val="24"/>
        </w:rPr>
        <w:t>T</w:t>
      </w:r>
      <w:r w:rsidR="004C250D">
        <w:rPr>
          <w:b/>
          <w:sz w:val="24"/>
          <w:szCs w:val="24"/>
        </w:rPr>
        <w:t>rot</w:t>
      </w:r>
      <w:r w:rsidR="00124F62">
        <w:rPr>
          <w:b/>
          <w:sz w:val="24"/>
          <w:szCs w:val="24"/>
        </w:rPr>
        <w:t>z Fortschritten: N</w:t>
      </w:r>
      <w:r w:rsidRPr="00C57887">
        <w:rPr>
          <w:b/>
          <w:sz w:val="24"/>
          <w:szCs w:val="24"/>
        </w:rPr>
        <w:t>ur ein systematischer Wandel wird heftigste Klimawandelfolgen abwenden, heißt es im neuesten IPCC-Bericht.</w:t>
      </w:r>
      <w:r w:rsidR="004C250D">
        <w:rPr>
          <w:b/>
          <w:sz w:val="24"/>
          <w:szCs w:val="24"/>
        </w:rPr>
        <w:t xml:space="preserve"> </w:t>
      </w:r>
      <w:r w:rsidR="00DE4335">
        <w:rPr>
          <w:b/>
          <w:sz w:val="24"/>
          <w:szCs w:val="24"/>
        </w:rPr>
        <w:t>Doch w</w:t>
      </w:r>
      <w:r w:rsidR="00DE4335" w:rsidRPr="00DE4335">
        <w:rPr>
          <w:b/>
          <w:sz w:val="24"/>
          <w:szCs w:val="24"/>
        </w:rPr>
        <w:t>ie kann Klimabewusstsein zu stringentem Klimahandeln führen?</w:t>
      </w:r>
      <w:r w:rsidR="00DE4335">
        <w:rPr>
          <w:b/>
          <w:sz w:val="24"/>
          <w:szCs w:val="24"/>
        </w:rPr>
        <w:t xml:space="preserve"> Mit dieser Frage haben sich </w:t>
      </w:r>
      <w:r w:rsidRPr="00C57887">
        <w:rPr>
          <w:b/>
          <w:sz w:val="24"/>
          <w:szCs w:val="24"/>
        </w:rPr>
        <w:t xml:space="preserve">Forschende </w:t>
      </w:r>
      <w:r w:rsidR="00DE4335">
        <w:rPr>
          <w:b/>
          <w:sz w:val="24"/>
          <w:szCs w:val="24"/>
        </w:rPr>
        <w:t>in einer umfassenden Literaturstudie auseinandergesetzt</w:t>
      </w:r>
      <w:r w:rsidR="00A65E30">
        <w:rPr>
          <w:b/>
          <w:sz w:val="24"/>
          <w:szCs w:val="24"/>
        </w:rPr>
        <w:t>, die</w:t>
      </w:r>
      <w:r w:rsidR="00EE0629">
        <w:rPr>
          <w:b/>
          <w:sz w:val="24"/>
          <w:szCs w:val="24"/>
        </w:rPr>
        <w:t xml:space="preserve"> jetzt</w:t>
      </w:r>
      <w:r w:rsidR="00A65E30">
        <w:rPr>
          <w:b/>
          <w:sz w:val="24"/>
          <w:szCs w:val="24"/>
        </w:rPr>
        <w:t xml:space="preserve"> in der </w:t>
      </w:r>
      <w:r w:rsidR="00EE0629">
        <w:rPr>
          <w:b/>
          <w:sz w:val="24"/>
          <w:szCs w:val="24"/>
        </w:rPr>
        <w:t xml:space="preserve">Zeitschrift </w:t>
      </w:r>
      <w:r w:rsidR="00A65E30" w:rsidRPr="00EE0629">
        <w:rPr>
          <w:b/>
          <w:i/>
          <w:sz w:val="24"/>
          <w:szCs w:val="24"/>
        </w:rPr>
        <w:t>Sustainability</w:t>
      </w:r>
      <w:r w:rsidR="00A65E30">
        <w:rPr>
          <w:b/>
          <w:sz w:val="24"/>
          <w:szCs w:val="24"/>
        </w:rPr>
        <w:t xml:space="preserve"> veröffentlicht wurde.</w:t>
      </w:r>
      <w:r w:rsidR="00DE4335">
        <w:rPr>
          <w:b/>
          <w:sz w:val="24"/>
          <w:szCs w:val="24"/>
        </w:rPr>
        <w:t xml:space="preserve"> </w:t>
      </w:r>
      <w:r w:rsidR="005A3B98">
        <w:rPr>
          <w:b/>
          <w:sz w:val="24"/>
          <w:szCs w:val="24"/>
        </w:rPr>
        <w:t xml:space="preserve">Da </w:t>
      </w:r>
      <w:r w:rsidR="005A3B98" w:rsidRPr="005A3B98">
        <w:rPr>
          <w:b/>
          <w:sz w:val="24"/>
          <w:szCs w:val="24"/>
        </w:rPr>
        <w:t>viele individuelle Maßnahmen von politischen Rahmenbedingungen abh</w:t>
      </w:r>
      <w:r w:rsidR="003036FA">
        <w:rPr>
          <w:b/>
          <w:sz w:val="24"/>
          <w:szCs w:val="24"/>
        </w:rPr>
        <w:t>i</w:t>
      </w:r>
      <w:r w:rsidR="005A3B98" w:rsidRPr="005A3B98">
        <w:rPr>
          <w:b/>
          <w:sz w:val="24"/>
          <w:szCs w:val="24"/>
        </w:rPr>
        <w:t>ngen</w:t>
      </w:r>
      <w:r w:rsidR="005A3B98">
        <w:rPr>
          <w:b/>
          <w:sz w:val="24"/>
          <w:szCs w:val="24"/>
        </w:rPr>
        <w:t>, könne w</w:t>
      </w:r>
      <w:r w:rsidR="005A3B98" w:rsidRPr="005A3B98">
        <w:rPr>
          <w:b/>
          <w:sz w:val="24"/>
          <w:szCs w:val="24"/>
        </w:rPr>
        <w:t>irksame</w:t>
      </w:r>
      <w:r w:rsidR="005A3B98">
        <w:rPr>
          <w:b/>
          <w:sz w:val="24"/>
          <w:szCs w:val="24"/>
        </w:rPr>
        <w:t xml:space="preserve"> Klimabildung </w:t>
      </w:r>
      <w:r w:rsidR="005A3B98" w:rsidRPr="005A3B98">
        <w:rPr>
          <w:b/>
          <w:sz w:val="24"/>
          <w:szCs w:val="24"/>
        </w:rPr>
        <w:t>die Bedeutung politischer Entscheidungen für den Klimaschutz und die Anpassung an Klimawandelfolgen vermitteln und Menschen zur klimapolitischen Teilhabe befähig</w:t>
      </w:r>
      <w:r w:rsidR="005A3B98">
        <w:rPr>
          <w:b/>
          <w:sz w:val="24"/>
          <w:szCs w:val="24"/>
        </w:rPr>
        <w:t>en</w:t>
      </w:r>
      <w:r w:rsidR="005A3B98" w:rsidRPr="005A3B98">
        <w:rPr>
          <w:b/>
          <w:sz w:val="24"/>
          <w:szCs w:val="24"/>
        </w:rPr>
        <w:t xml:space="preserve">, </w:t>
      </w:r>
      <w:r w:rsidR="005A3B98">
        <w:rPr>
          <w:b/>
          <w:sz w:val="24"/>
          <w:szCs w:val="24"/>
        </w:rPr>
        <w:t xml:space="preserve">schlussfolgert </w:t>
      </w:r>
      <w:r w:rsidR="005A3B98" w:rsidRPr="005A3B98">
        <w:rPr>
          <w:b/>
          <w:sz w:val="24"/>
          <w:szCs w:val="24"/>
        </w:rPr>
        <w:t>das Wissenschaftler</w:t>
      </w:r>
      <w:r w:rsidR="001B5514">
        <w:rPr>
          <w:b/>
          <w:sz w:val="24"/>
          <w:szCs w:val="24"/>
        </w:rPr>
        <w:t>*innen</w:t>
      </w:r>
      <w:r w:rsidR="005A3B98" w:rsidRPr="005A3B98">
        <w:rPr>
          <w:b/>
          <w:sz w:val="24"/>
          <w:szCs w:val="24"/>
        </w:rPr>
        <w:t>team.</w:t>
      </w:r>
      <w:r w:rsidR="005A3B98">
        <w:rPr>
          <w:b/>
          <w:sz w:val="24"/>
          <w:szCs w:val="24"/>
        </w:rPr>
        <w:t xml:space="preserve"> </w:t>
      </w:r>
      <w:r w:rsidR="003036FA">
        <w:rPr>
          <w:b/>
          <w:sz w:val="24"/>
          <w:szCs w:val="24"/>
        </w:rPr>
        <w:t>Außerdem wird betont:</w:t>
      </w:r>
      <w:r w:rsidR="001B5514">
        <w:rPr>
          <w:b/>
          <w:sz w:val="24"/>
          <w:szCs w:val="24"/>
        </w:rPr>
        <w:t xml:space="preserve"> </w:t>
      </w:r>
      <w:r w:rsidR="00A8111A" w:rsidRPr="00C57887">
        <w:rPr>
          <w:b/>
          <w:sz w:val="24"/>
          <w:szCs w:val="24"/>
        </w:rPr>
        <w:t xml:space="preserve">Klimabildung </w:t>
      </w:r>
      <w:r w:rsidR="00EE0629">
        <w:rPr>
          <w:b/>
          <w:sz w:val="24"/>
          <w:szCs w:val="24"/>
        </w:rPr>
        <w:t>solle Befunde aus der Klimawandelforschung und damit die</w:t>
      </w:r>
      <w:r w:rsidR="00EE0629" w:rsidRPr="00C57887">
        <w:rPr>
          <w:b/>
          <w:sz w:val="24"/>
          <w:szCs w:val="24"/>
        </w:rPr>
        <w:t xml:space="preserve"> </w:t>
      </w:r>
      <w:r w:rsidR="00A8111A" w:rsidRPr="00C57887">
        <w:rPr>
          <w:b/>
          <w:sz w:val="24"/>
          <w:szCs w:val="24"/>
        </w:rPr>
        <w:t>Realität abbilden und wirksame Maßnahmen für Klimaschutz und Anpassung an Klimawandelfolgen adressier</w:t>
      </w:r>
      <w:r w:rsidR="00A8111A">
        <w:rPr>
          <w:b/>
          <w:sz w:val="24"/>
          <w:szCs w:val="24"/>
        </w:rPr>
        <w:t xml:space="preserve">en. </w:t>
      </w:r>
      <w:r w:rsidR="00A8111A" w:rsidRPr="005A3B98">
        <w:rPr>
          <w:b/>
          <w:sz w:val="24"/>
          <w:szCs w:val="24"/>
        </w:rPr>
        <w:t>Dazu liefert die Studie konkrete Handlungsempfehlungen für den Bildungsbereich.</w:t>
      </w:r>
      <w:r w:rsidR="00A8111A">
        <w:rPr>
          <w:b/>
          <w:sz w:val="24"/>
          <w:szCs w:val="24"/>
        </w:rPr>
        <w:t xml:space="preserve"> Das Autor</w:t>
      </w:r>
      <w:r w:rsidR="00EE0629">
        <w:rPr>
          <w:b/>
          <w:sz w:val="24"/>
          <w:szCs w:val="24"/>
        </w:rPr>
        <w:t>*innenteam</w:t>
      </w:r>
      <w:r w:rsidR="00A65E30">
        <w:rPr>
          <w:b/>
          <w:sz w:val="24"/>
          <w:szCs w:val="24"/>
        </w:rPr>
        <w:t xml:space="preserve"> </w:t>
      </w:r>
      <w:r w:rsidR="00A8111A">
        <w:rPr>
          <w:b/>
          <w:sz w:val="24"/>
          <w:szCs w:val="24"/>
        </w:rPr>
        <w:t xml:space="preserve">ist überzeugt: </w:t>
      </w:r>
      <w:r w:rsidR="00EE0629">
        <w:rPr>
          <w:b/>
          <w:sz w:val="24"/>
          <w:szCs w:val="24"/>
        </w:rPr>
        <w:t xml:space="preserve">Wirksame </w:t>
      </w:r>
      <w:r w:rsidR="005A3B98" w:rsidRPr="005A3B98">
        <w:rPr>
          <w:b/>
          <w:sz w:val="24"/>
          <w:szCs w:val="24"/>
        </w:rPr>
        <w:t xml:space="preserve">Klimabildung </w:t>
      </w:r>
      <w:r w:rsidR="00A8111A">
        <w:rPr>
          <w:b/>
          <w:sz w:val="24"/>
          <w:szCs w:val="24"/>
        </w:rPr>
        <w:t xml:space="preserve">muss </w:t>
      </w:r>
      <w:r w:rsidR="005A3B98" w:rsidRPr="005A3B98">
        <w:rPr>
          <w:b/>
          <w:sz w:val="24"/>
          <w:szCs w:val="24"/>
        </w:rPr>
        <w:t xml:space="preserve">politische Bildung </w:t>
      </w:r>
      <w:r w:rsidR="00EE0629">
        <w:rPr>
          <w:b/>
          <w:sz w:val="24"/>
          <w:szCs w:val="24"/>
        </w:rPr>
        <w:t>mit</w:t>
      </w:r>
      <w:r w:rsidR="005A3B98" w:rsidRPr="005A3B98">
        <w:rPr>
          <w:b/>
          <w:sz w:val="24"/>
          <w:szCs w:val="24"/>
        </w:rPr>
        <w:t>einbeziehen</w:t>
      </w:r>
      <w:r w:rsidR="00EE0629">
        <w:rPr>
          <w:b/>
          <w:sz w:val="24"/>
          <w:szCs w:val="24"/>
        </w:rPr>
        <w:t>.</w:t>
      </w:r>
    </w:p>
    <w:p w14:paraId="36F02FEB" w14:textId="77777777" w:rsidR="00FB03B7" w:rsidRDefault="00905470" w:rsidP="00124F62">
      <w:pPr>
        <w:jc w:val="both"/>
      </w:pPr>
      <w:r>
        <w:rPr>
          <w:noProof/>
          <w:lang w:eastAsia="de-DE"/>
        </w:rPr>
        <w:drawing>
          <wp:inline distT="0" distB="0" distL="0" distR="0" wp14:anchorId="19BE9EA7" wp14:editId="40D9392C">
            <wp:extent cx="3314700" cy="2209069"/>
            <wp:effectExtent l="0" t="0" r="0" b="1270"/>
            <wp:docPr id="2" name="Grafik 2" descr="C:\Users\JKranz\AppData\Local\Microsoft\Windows\INetCache\Content.Word\prado-NhlIPS1L9pI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Kranz\AppData\Local\Microsoft\Windows\INetCache\Content.Word\prado-NhlIPS1L9pI-unspla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89" cy="22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B1407" w14:textId="5EEEC530" w:rsidR="00124F62" w:rsidRDefault="00905470" w:rsidP="00124F62">
      <w:pPr>
        <w:rPr>
          <w:sz w:val="24"/>
          <w:szCs w:val="24"/>
        </w:rPr>
      </w:pPr>
      <w:r>
        <w:t xml:space="preserve">Foto: </w:t>
      </w:r>
      <w:r w:rsidR="001B5514">
        <w:t>pixabay</w:t>
      </w:r>
    </w:p>
    <w:p w14:paraId="21EC193A" w14:textId="00C18B1C" w:rsidR="00382FA6" w:rsidRPr="00124F62" w:rsidRDefault="00382FA6" w:rsidP="00124F62">
      <w:pPr>
        <w:jc w:val="both"/>
        <w:rPr>
          <w:i/>
          <w:sz w:val="16"/>
          <w:szCs w:val="16"/>
        </w:rPr>
      </w:pPr>
      <w:r w:rsidRPr="00124F62">
        <w:rPr>
          <w:sz w:val="24"/>
          <w:szCs w:val="24"/>
        </w:rPr>
        <w:t>Wissenschaftliche Erkenntnisse über den anthropogenen Klimawandel</w:t>
      </w:r>
      <w:r w:rsidR="00732E27">
        <w:rPr>
          <w:sz w:val="24"/>
          <w:szCs w:val="24"/>
        </w:rPr>
        <w:t xml:space="preserve"> und seine Auswirkungen</w:t>
      </w:r>
      <w:r w:rsidRPr="00124F62">
        <w:rPr>
          <w:sz w:val="24"/>
          <w:szCs w:val="24"/>
        </w:rPr>
        <w:t>, wie auch Warnungen seitens Umweltverbänden</w:t>
      </w:r>
      <w:r w:rsidR="00124F62">
        <w:rPr>
          <w:sz w:val="24"/>
          <w:szCs w:val="24"/>
        </w:rPr>
        <w:t>,</w:t>
      </w:r>
      <w:r w:rsidRPr="00124F62">
        <w:rPr>
          <w:sz w:val="24"/>
          <w:szCs w:val="24"/>
        </w:rPr>
        <w:t xml:space="preserve"> liegen bereits </w:t>
      </w:r>
      <w:r w:rsidR="00CD6E36">
        <w:rPr>
          <w:sz w:val="24"/>
          <w:szCs w:val="24"/>
        </w:rPr>
        <w:t xml:space="preserve">seit </w:t>
      </w:r>
      <w:r w:rsidRPr="00124F62">
        <w:rPr>
          <w:sz w:val="24"/>
          <w:szCs w:val="24"/>
        </w:rPr>
        <w:t>Jahrzehnte</w:t>
      </w:r>
      <w:r w:rsidR="00423A45">
        <w:rPr>
          <w:sz w:val="24"/>
          <w:szCs w:val="24"/>
        </w:rPr>
        <w:t>n</w:t>
      </w:r>
      <w:r w:rsidRPr="00124F62">
        <w:rPr>
          <w:sz w:val="24"/>
          <w:szCs w:val="24"/>
        </w:rPr>
        <w:t xml:space="preserve"> vor. Auch in Schulen werden die Ursachen und Folgen des Klimawandels schon seit Mitte der 1980er Jahren thematisiert. </w:t>
      </w:r>
      <w:r w:rsidR="00544D06">
        <w:rPr>
          <w:sz w:val="24"/>
          <w:szCs w:val="24"/>
        </w:rPr>
        <w:t>„</w:t>
      </w:r>
      <w:r w:rsidR="00124F62">
        <w:rPr>
          <w:sz w:val="24"/>
          <w:szCs w:val="24"/>
        </w:rPr>
        <w:t xml:space="preserve">Neueste </w:t>
      </w:r>
      <w:r w:rsidR="00732E27">
        <w:rPr>
          <w:sz w:val="24"/>
          <w:szCs w:val="24"/>
        </w:rPr>
        <w:t xml:space="preserve">wissenschaftliche Befunde </w:t>
      </w:r>
      <w:r w:rsidR="00124F62">
        <w:rPr>
          <w:sz w:val="24"/>
          <w:szCs w:val="24"/>
        </w:rPr>
        <w:t>machen ebenfalls deutlich</w:t>
      </w:r>
      <w:r w:rsidRPr="00124F62">
        <w:rPr>
          <w:sz w:val="24"/>
          <w:szCs w:val="24"/>
        </w:rPr>
        <w:t>: Wissen und Problembewusstsein über die Klimakrise sind in der Bevölkerung vorhanden</w:t>
      </w:r>
      <w:r w:rsidR="00544D06">
        <w:rPr>
          <w:sz w:val="24"/>
          <w:szCs w:val="24"/>
        </w:rPr>
        <w:t>“</w:t>
      </w:r>
      <w:r w:rsidR="00EE0629">
        <w:rPr>
          <w:sz w:val="24"/>
          <w:szCs w:val="24"/>
        </w:rPr>
        <w:t xml:space="preserve">, </w:t>
      </w:r>
      <w:r w:rsidR="00544D06">
        <w:rPr>
          <w:sz w:val="24"/>
          <w:szCs w:val="24"/>
        </w:rPr>
        <w:t>sagt Johanna Kranz, vom Rheinland-Pfalz Kompetenzzentrum für Klimawandelfolgen (RLP-KfK), Hauptautorin der Studie.</w:t>
      </w:r>
      <w:r w:rsidR="00544D06" w:rsidRPr="00124F62">
        <w:rPr>
          <w:sz w:val="24"/>
          <w:szCs w:val="24"/>
        </w:rPr>
        <w:t xml:space="preserve"> </w:t>
      </w:r>
      <w:r w:rsidRPr="00124F62">
        <w:rPr>
          <w:sz w:val="24"/>
          <w:szCs w:val="24"/>
        </w:rPr>
        <w:t>Menschen sind sich der ökologischen Herausforderungen bewusst, sie haben</w:t>
      </w:r>
      <w:r w:rsidR="00CD6E36">
        <w:rPr>
          <w:sz w:val="24"/>
          <w:szCs w:val="24"/>
        </w:rPr>
        <w:t xml:space="preserve"> klima</w:t>
      </w:r>
      <w:r w:rsidRPr="00124F62">
        <w:rPr>
          <w:sz w:val="24"/>
          <w:szCs w:val="24"/>
        </w:rPr>
        <w:t xml:space="preserve">- und </w:t>
      </w:r>
      <w:r w:rsidR="00CD6E36">
        <w:rPr>
          <w:sz w:val="24"/>
          <w:szCs w:val="24"/>
        </w:rPr>
        <w:t>umwelt</w:t>
      </w:r>
      <w:r w:rsidRPr="00124F62">
        <w:rPr>
          <w:sz w:val="24"/>
          <w:szCs w:val="24"/>
        </w:rPr>
        <w:t>freundliche Einstellungen und sie unterstützen politische Maßnahmen für eine nachhaltige Zukunft</w:t>
      </w:r>
      <w:r w:rsidR="00544D06">
        <w:rPr>
          <w:sz w:val="24"/>
          <w:szCs w:val="24"/>
        </w:rPr>
        <w:t>.</w:t>
      </w:r>
      <w:bookmarkStart w:id="0" w:name="_GoBack"/>
      <w:bookmarkEnd w:id="0"/>
      <w:r w:rsidRPr="00124F62">
        <w:rPr>
          <w:sz w:val="24"/>
          <w:szCs w:val="24"/>
        </w:rPr>
        <w:t xml:space="preserve"> Die zentrale Herausforderung scheint jedoch eine andere zu sein: Wie kann das Klimabewusstsein zu stringentem Klimahandeln führen?</w:t>
      </w:r>
    </w:p>
    <w:p w14:paraId="799080E3" w14:textId="4BD2D19B" w:rsidR="00124F62" w:rsidRPr="00124F62" w:rsidRDefault="00124F62" w:rsidP="00732E27">
      <w:pPr>
        <w:jc w:val="both"/>
        <w:rPr>
          <w:sz w:val="24"/>
          <w:szCs w:val="24"/>
        </w:rPr>
      </w:pPr>
      <w:r>
        <w:rPr>
          <w:sz w:val="24"/>
          <w:szCs w:val="24"/>
        </w:rPr>
        <w:t>Dieser Fragestellung haben sich Forschende</w:t>
      </w:r>
      <w:r w:rsidR="009B2DD7">
        <w:rPr>
          <w:sz w:val="24"/>
          <w:szCs w:val="24"/>
        </w:rPr>
        <w:t xml:space="preserve"> innerhalb einer systematischen Literaturanalyse angenommen. Im Rahmen der Studie argumentieren die Autor*innen, dass bislang </w:t>
      </w:r>
      <w:r w:rsidRPr="00124F62">
        <w:rPr>
          <w:sz w:val="24"/>
          <w:szCs w:val="24"/>
        </w:rPr>
        <w:t>zur Bekämpfung des Klimawandels fast ausschließlich auf freiwillige Veränderung</w:t>
      </w:r>
      <w:r w:rsidR="009B2DD7">
        <w:rPr>
          <w:sz w:val="24"/>
          <w:szCs w:val="24"/>
        </w:rPr>
        <w:t>en</w:t>
      </w:r>
      <w:r w:rsidRPr="00124F62">
        <w:rPr>
          <w:sz w:val="24"/>
          <w:szCs w:val="24"/>
        </w:rPr>
        <w:t xml:space="preserve"> des individuellen Konsumverhaltens gesetzt</w:t>
      </w:r>
      <w:r w:rsidR="009B2DD7">
        <w:rPr>
          <w:sz w:val="24"/>
          <w:szCs w:val="24"/>
        </w:rPr>
        <w:t xml:space="preserve"> wurde</w:t>
      </w:r>
      <w:r w:rsidRPr="00124F62">
        <w:rPr>
          <w:sz w:val="24"/>
          <w:szCs w:val="24"/>
        </w:rPr>
        <w:t>. Medial und im Bildungsbereich</w:t>
      </w:r>
      <w:r>
        <w:rPr>
          <w:sz w:val="24"/>
          <w:szCs w:val="24"/>
        </w:rPr>
        <w:t xml:space="preserve"> </w:t>
      </w:r>
      <w:r w:rsidR="00CD6E36">
        <w:rPr>
          <w:sz w:val="24"/>
          <w:szCs w:val="24"/>
        </w:rPr>
        <w:t>wurde</w:t>
      </w:r>
      <w:r w:rsidRPr="00124F62">
        <w:rPr>
          <w:sz w:val="24"/>
          <w:szCs w:val="24"/>
        </w:rPr>
        <w:t xml:space="preserve"> die </w:t>
      </w:r>
      <w:r w:rsidRPr="00124F62">
        <w:rPr>
          <w:sz w:val="24"/>
          <w:szCs w:val="24"/>
        </w:rPr>
        <w:lastRenderedPageBreak/>
        <w:t>Verantwortung für die Reduktion der Treibhausgasemissionen den einzelnen Mensch</w:t>
      </w:r>
      <w:r>
        <w:rPr>
          <w:sz w:val="24"/>
          <w:szCs w:val="24"/>
        </w:rPr>
        <w:t>en zugeschrieben</w:t>
      </w:r>
      <w:r w:rsidRPr="00124F62">
        <w:rPr>
          <w:sz w:val="24"/>
          <w:szCs w:val="24"/>
        </w:rPr>
        <w:t xml:space="preserve">. </w:t>
      </w:r>
      <w:r w:rsidR="009B2DD7">
        <w:rPr>
          <w:sz w:val="24"/>
          <w:szCs w:val="24"/>
        </w:rPr>
        <w:t>Allerdings führen die Forschenden</w:t>
      </w:r>
      <w:r w:rsidR="00732E27">
        <w:rPr>
          <w:sz w:val="24"/>
          <w:szCs w:val="24"/>
        </w:rPr>
        <w:t xml:space="preserve"> basierend auf den Erkenntnissen des IPCC</w:t>
      </w:r>
      <w:r w:rsidR="009B2DD7">
        <w:rPr>
          <w:sz w:val="24"/>
          <w:szCs w:val="24"/>
        </w:rPr>
        <w:t xml:space="preserve"> an, dass</w:t>
      </w:r>
      <w:r w:rsidR="00732E27">
        <w:rPr>
          <w:sz w:val="24"/>
          <w:szCs w:val="24"/>
        </w:rPr>
        <w:t xml:space="preserve"> </w:t>
      </w:r>
      <w:r w:rsidR="009B2DD7">
        <w:rPr>
          <w:sz w:val="24"/>
          <w:szCs w:val="24"/>
        </w:rPr>
        <w:t>s</w:t>
      </w:r>
      <w:r w:rsidRPr="00124F62">
        <w:rPr>
          <w:sz w:val="24"/>
          <w:szCs w:val="24"/>
        </w:rPr>
        <w:t xml:space="preserve">elbst wenn </w:t>
      </w:r>
      <w:r w:rsidR="004D7F24">
        <w:rPr>
          <w:sz w:val="24"/>
          <w:szCs w:val="24"/>
        </w:rPr>
        <w:t>alle</w:t>
      </w:r>
      <w:r w:rsidR="00CD6E36">
        <w:rPr>
          <w:sz w:val="24"/>
          <w:szCs w:val="24"/>
        </w:rPr>
        <w:t xml:space="preserve"> </w:t>
      </w:r>
      <w:r w:rsidRPr="00124F62">
        <w:rPr>
          <w:sz w:val="24"/>
          <w:szCs w:val="24"/>
        </w:rPr>
        <w:t xml:space="preserve">Menschen sehr konsequente Maßnahmen ergreifen würden, </w:t>
      </w:r>
      <w:r w:rsidR="00634C0F">
        <w:rPr>
          <w:sz w:val="24"/>
          <w:szCs w:val="24"/>
        </w:rPr>
        <w:t xml:space="preserve">die Effekte nicht ausreichten </w:t>
      </w:r>
      <w:r w:rsidRPr="00124F62">
        <w:rPr>
          <w:sz w:val="24"/>
          <w:szCs w:val="24"/>
        </w:rPr>
        <w:t xml:space="preserve">um das </w:t>
      </w:r>
      <w:r w:rsidR="004D7F24" w:rsidRPr="00732E27">
        <w:rPr>
          <w:sz w:val="24"/>
          <w:szCs w:val="24"/>
        </w:rPr>
        <w:t>1,5 °C-</w:t>
      </w:r>
      <w:r w:rsidR="004D7F24">
        <w:rPr>
          <w:sz w:val="24"/>
          <w:szCs w:val="24"/>
        </w:rPr>
        <w:t>Ziel zu erreichen</w:t>
      </w:r>
      <w:r w:rsidR="009B2DD7">
        <w:rPr>
          <w:sz w:val="24"/>
          <w:szCs w:val="24"/>
        </w:rPr>
        <w:t>.</w:t>
      </w:r>
      <w:r w:rsidR="00423A45">
        <w:rPr>
          <w:sz w:val="24"/>
          <w:szCs w:val="24"/>
        </w:rPr>
        <w:t xml:space="preserve"> Die größten Einsparungspotentiale liegen hingegen auf öffentlicher und politische</w:t>
      </w:r>
      <w:r w:rsidR="00CD6E36">
        <w:rPr>
          <w:sz w:val="24"/>
          <w:szCs w:val="24"/>
        </w:rPr>
        <w:t>r Steuerungse</w:t>
      </w:r>
      <w:r w:rsidR="00423A45">
        <w:rPr>
          <w:sz w:val="24"/>
          <w:szCs w:val="24"/>
        </w:rPr>
        <w:t xml:space="preserve">bene. </w:t>
      </w:r>
      <w:r w:rsidR="009B2DD7" w:rsidRPr="009B2DD7">
        <w:rPr>
          <w:sz w:val="24"/>
          <w:szCs w:val="24"/>
        </w:rPr>
        <w:t>Auch wenn individuelle Änderungen im Konsumverhalten und die Schaffung dafür notwendiger Rahmenbedingungen ein wesentlicher Baustein auf dem Weg hin zur Klimaneutralität</w:t>
      </w:r>
      <w:r w:rsidR="00732E27">
        <w:rPr>
          <w:sz w:val="24"/>
          <w:szCs w:val="24"/>
        </w:rPr>
        <w:t xml:space="preserve"> sind</w:t>
      </w:r>
      <w:r w:rsidR="009B2DD7" w:rsidRPr="009B2DD7">
        <w:rPr>
          <w:sz w:val="24"/>
          <w:szCs w:val="24"/>
        </w:rPr>
        <w:t xml:space="preserve">, erläutern die Forschenden, dass </w:t>
      </w:r>
      <w:r w:rsidRPr="00124F62">
        <w:rPr>
          <w:sz w:val="24"/>
          <w:szCs w:val="24"/>
        </w:rPr>
        <w:t xml:space="preserve">viele individuelle Maßnahmen von politischen Rahmenbedingungen abhängen. Ist zum Beispiel kein öffentlicher Nah- oder Fernverkehr vorhanden, ist es den Menschen </w:t>
      </w:r>
      <w:r w:rsidR="0057790E">
        <w:rPr>
          <w:sz w:val="24"/>
          <w:szCs w:val="24"/>
        </w:rPr>
        <w:t>trotz bester Absicht</w:t>
      </w:r>
      <w:r w:rsidRPr="00124F62">
        <w:rPr>
          <w:sz w:val="24"/>
          <w:szCs w:val="24"/>
        </w:rPr>
        <w:t xml:space="preserve"> nicht möglich, ihr Mobilitätsverhalten zu verändern</w:t>
      </w:r>
      <w:r w:rsidR="009B2DD7">
        <w:rPr>
          <w:sz w:val="24"/>
          <w:szCs w:val="24"/>
        </w:rPr>
        <w:t>.</w:t>
      </w:r>
      <w:r w:rsidR="00732E27">
        <w:rPr>
          <w:sz w:val="24"/>
          <w:szCs w:val="24"/>
        </w:rPr>
        <w:t xml:space="preserve"> </w:t>
      </w:r>
    </w:p>
    <w:p w14:paraId="37AD74DC" w14:textId="77777777" w:rsidR="00124F62" w:rsidRPr="00732E27" w:rsidRDefault="00124F62" w:rsidP="00732E27">
      <w:pPr>
        <w:spacing w:before="240" w:after="240" w:line="276" w:lineRule="auto"/>
        <w:jc w:val="both"/>
        <w:rPr>
          <w:sz w:val="24"/>
          <w:szCs w:val="24"/>
        </w:rPr>
      </w:pPr>
      <w:r w:rsidRPr="00732E27">
        <w:rPr>
          <w:sz w:val="24"/>
          <w:szCs w:val="24"/>
        </w:rPr>
        <w:t xml:space="preserve">Entsprechende </w:t>
      </w:r>
      <w:r w:rsidR="00CD6E36">
        <w:rPr>
          <w:sz w:val="24"/>
          <w:szCs w:val="24"/>
        </w:rPr>
        <w:t>klima</w:t>
      </w:r>
      <w:r w:rsidRPr="00732E27">
        <w:rPr>
          <w:sz w:val="24"/>
          <w:szCs w:val="24"/>
        </w:rPr>
        <w:t xml:space="preserve">politische Maßnahmen werden von der Politik ergriffen, wenn sie von der Gesellschaft </w:t>
      </w:r>
      <w:r w:rsidR="009B2DD7" w:rsidRPr="00732E27">
        <w:rPr>
          <w:sz w:val="24"/>
          <w:szCs w:val="24"/>
        </w:rPr>
        <w:t xml:space="preserve">eingefordert werden. So wird in der Studie geschlussfolgert, dass neben der einseitigen Betonung </w:t>
      </w:r>
      <w:r w:rsidR="00732E27">
        <w:rPr>
          <w:sz w:val="24"/>
          <w:szCs w:val="24"/>
        </w:rPr>
        <w:t>von</w:t>
      </w:r>
      <w:r w:rsidRPr="00732E27">
        <w:rPr>
          <w:sz w:val="24"/>
          <w:szCs w:val="24"/>
        </w:rPr>
        <w:t xml:space="preserve"> Anpassung des privaten Konsums</w:t>
      </w:r>
      <w:r w:rsidR="00732E27">
        <w:rPr>
          <w:sz w:val="24"/>
          <w:szCs w:val="24"/>
        </w:rPr>
        <w:t xml:space="preserve"> oder individueller Schutzvorkehrungen bei Hitzeextremen</w:t>
      </w:r>
      <w:r w:rsidRPr="00732E27">
        <w:rPr>
          <w:sz w:val="24"/>
          <w:szCs w:val="24"/>
        </w:rPr>
        <w:t xml:space="preserve">, eine wirksame Klimabildung die Bedeutung politischer Entscheidungen für den Klimaschutz </w:t>
      </w:r>
      <w:r w:rsidR="009B2DD7" w:rsidRPr="00732E27">
        <w:rPr>
          <w:sz w:val="24"/>
          <w:szCs w:val="24"/>
        </w:rPr>
        <w:t xml:space="preserve">und die Anpassung an Klimawandelfolgen </w:t>
      </w:r>
      <w:r w:rsidR="004D7F24">
        <w:rPr>
          <w:sz w:val="24"/>
          <w:szCs w:val="24"/>
        </w:rPr>
        <w:t>vermittelt</w:t>
      </w:r>
      <w:r w:rsidRPr="00732E27">
        <w:rPr>
          <w:sz w:val="24"/>
          <w:szCs w:val="24"/>
        </w:rPr>
        <w:t xml:space="preserve"> und </w:t>
      </w:r>
      <w:r w:rsidR="00732E27">
        <w:rPr>
          <w:sz w:val="24"/>
          <w:szCs w:val="24"/>
        </w:rPr>
        <w:t xml:space="preserve">Menschen zur klimapolitischen Teilhabe </w:t>
      </w:r>
      <w:r w:rsidR="004D7F24">
        <w:rPr>
          <w:sz w:val="24"/>
          <w:szCs w:val="24"/>
        </w:rPr>
        <w:t>befähigt.</w:t>
      </w:r>
      <w:r w:rsidR="00732E27">
        <w:rPr>
          <w:sz w:val="24"/>
          <w:szCs w:val="24"/>
        </w:rPr>
        <w:t xml:space="preserve"> </w:t>
      </w:r>
    </w:p>
    <w:p w14:paraId="1468E115" w14:textId="77777777" w:rsidR="004C250D" w:rsidRPr="00C10ABC" w:rsidRDefault="00732E27" w:rsidP="00C57887">
      <w:pPr>
        <w:jc w:val="both"/>
        <w:rPr>
          <w:sz w:val="24"/>
          <w:szCs w:val="24"/>
        </w:rPr>
      </w:pPr>
      <w:r w:rsidRPr="00732E27">
        <w:rPr>
          <w:sz w:val="24"/>
          <w:szCs w:val="24"/>
        </w:rPr>
        <w:t xml:space="preserve">Die Studienergebnisse zeigen </w:t>
      </w:r>
      <w:r>
        <w:rPr>
          <w:sz w:val="24"/>
          <w:szCs w:val="24"/>
        </w:rPr>
        <w:t>a</w:t>
      </w:r>
      <w:r w:rsidR="00124F62" w:rsidRPr="00732E27">
        <w:rPr>
          <w:sz w:val="24"/>
          <w:szCs w:val="24"/>
        </w:rPr>
        <w:t>llerdings</w:t>
      </w:r>
      <w:r>
        <w:rPr>
          <w:sz w:val="24"/>
          <w:szCs w:val="24"/>
        </w:rPr>
        <w:t>, dass</w:t>
      </w:r>
      <w:r w:rsidR="00124F62" w:rsidRPr="00732E27">
        <w:rPr>
          <w:sz w:val="24"/>
          <w:szCs w:val="24"/>
        </w:rPr>
        <w:t xml:space="preserve"> diese Befunde</w:t>
      </w:r>
      <w:r>
        <w:rPr>
          <w:sz w:val="24"/>
          <w:szCs w:val="24"/>
        </w:rPr>
        <w:t xml:space="preserve"> </w:t>
      </w:r>
      <w:r w:rsidR="00124F62" w:rsidRPr="00732E27">
        <w:rPr>
          <w:sz w:val="24"/>
          <w:szCs w:val="24"/>
        </w:rPr>
        <w:t xml:space="preserve">bisher kaum Einzug in die bisherige Klimabildung </w:t>
      </w:r>
      <w:r w:rsidR="00423A45">
        <w:rPr>
          <w:sz w:val="24"/>
          <w:szCs w:val="24"/>
        </w:rPr>
        <w:t>gefunden habe</w:t>
      </w:r>
      <w:r w:rsidR="00124F62" w:rsidRPr="00732E27">
        <w:rPr>
          <w:sz w:val="24"/>
          <w:szCs w:val="24"/>
        </w:rPr>
        <w:t>n</w:t>
      </w:r>
      <w:r w:rsidR="009B2DD7" w:rsidRPr="00732E27">
        <w:rPr>
          <w:sz w:val="24"/>
          <w:szCs w:val="24"/>
        </w:rPr>
        <w:t>. So werden zum Beispiel z</w:t>
      </w:r>
      <w:r w:rsidR="004C250D" w:rsidRPr="00732E27">
        <w:rPr>
          <w:sz w:val="24"/>
          <w:szCs w:val="24"/>
        </w:rPr>
        <w:t>entrale Aspekte der Klimapolitik</w:t>
      </w:r>
      <w:r w:rsidR="00423A45">
        <w:rPr>
          <w:sz w:val="24"/>
          <w:szCs w:val="24"/>
        </w:rPr>
        <w:t>,</w:t>
      </w:r>
      <w:r w:rsidR="004C250D" w:rsidRPr="00732E27">
        <w:rPr>
          <w:sz w:val="24"/>
          <w:szCs w:val="24"/>
        </w:rPr>
        <w:t xml:space="preserve"> wie das 1,5 °C-</w:t>
      </w:r>
      <w:r w:rsidR="00423A45">
        <w:rPr>
          <w:sz w:val="24"/>
          <w:szCs w:val="24"/>
        </w:rPr>
        <w:t>Ziel</w:t>
      </w:r>
      <w:r w:rsidR="004C250D" w:rsidRPr="00732E27">
        <w:rPr>
          <w:sz w:val="24"/>
          <w:szCs w:val="24"/>
        </w:rPr>
        <w:t>, die IPCC-</w:t>
      </w:r>
      <w:r w:rsidR="009B2DD7" w:rsidRPr="00732E27">
        <w:rPr>
          <w:sz w:val="24"/>
          <w:szCs w:val="24"/>
        </w:rPr>
        <w:t>Sachstandsb</w:t>
      </w:r>
      <w:r w:rsidR="004C250D" w:rsidRPr="00732E27">
        <w:rPr>
          <w:sz w:val="24"/>
          <w:szCs w:val="24"/>
        </w:rPr>
        <w:t xml:space="preserve">erichte oder Klimagerechtigkeit in den </w:t>
      </w:r>
      <w:r w:rsidR="009B2DD7" w:rsidRPr="00732E27">
        <w:rPr>
          <w:sz w:val="24"/>
          <w:szCs w:val="24"/>
        </w:rPr>
        <w:t xml:space="preserve">untersuchten </w:t>
      </w:r>
      <w:r w:rsidR="004C250D" w:rsidRPr="00732E27">
        <w:rPr>
          <w:sz w:val="24"/>
          <w:szCs w:val="24"/>
        </w:rPr>
        <w:t>Interventionen nur selten behandelt</w:t>
      </w:r>
      <w:r w:rsidR="00423A45">
        <w:rPr>
          <w:sz w:val="24"/>
          <w:szCs w:val="24"/>
        </w:rPr>
        <w:t xml:space="preserve">. </w:t>
      </w:r>
      <w:r w:rsidR="0057790E">
        <w:rPr>
          <w:sz w:val="24"/>
          <w:szCs w:val="24"/>
        </w:rPr>
        <w:t xml:space="preserve">Im Vergleich zu Klimaschutz werden Folgen des Klimawandels oder auch Anpassungsmaßnahmen </w:t>
      </w:r>
      <w:r w:rsidR="004D7F24">
        <w:rPr>
          <w:sz w:val="24"/>
          <w:szCs w:val="24"/>
        </w:rPr>
        <w:t>ebenfalls kaum</w:t>
      </w:r>
      <w:r w:rsidR="0057790E">
        <w:rPr>
          <w:sz w:val="24"/>
          <w:szCs w:val="24"/>
        </w:rPr>
        <w:t xml:space="preserve"> thematisiert. </w:t>
      </w:r>
      <w:r w:rsidR="009B2DD7" w:rsidRPr="00C10ABC">
        <w:rPr>
          <w:sz w:val="24"/>
          <w:szCs w:val="24"/>
        </w:rPr>
        <w:t xml:space="preserve">Während Verantwortung für die Emissionen </w:t>
      </w:r>
      <w:r w:rsidR="00423A45">
        <w:rPr>
          <w:sz w:val="24"/>
          <w:szCs w:val="24"/>
        </w:rPr>
        <w:t xml:space="preserve">in den untersuchten Studien </w:t>
      </w:r>
      <w:r w:rsidR="009B2DD7" w:rsidRPr="00C10ABC">
        <w:rPr>
          <w:sz w:val="24"/>
          <w:szCs w:val="24"/>
        </w:rPr>
        <w:t xml:space="preserve">der </w:t>
      </w:r>
      <w:r w:rsidR="009B2DD7">
        <w:rPr>
          <w:sz w:val="24"/>
          <w:szCs w:val="24"/>
        </w:rPr>
        <w:t>Öffentlichkeit</w:t>
      </w:r>
      <w:r w:rsidR="009B2DD7" w:rsidRPr="00C10ABC">
        <w:rPr>
          <w:sz w:val="24"/>
          <w:szCs w:val="24"/>
        </w:rPr>
        <w:t xml:space="preserve"> zugeschrieben </w:t>
      </w:r>
      <w:r w:rsidR="009B2DD7">
        <w:rPr>
          <w:sz w:val="24"/>
          <w:szCs w:val="24"/>
        </w:rPr>
        <w:t>wird</w:t>
      </w:r>
      <w:r w:rsidR="009B2DD7" w:rsidRPr="00C10ABC">
        <w:rPr>
          <w:sz w:val="24"/>
          <w:szCs w:val="24"/>
        </w:rPr>
        <w:t xml:space="preserve">, konzentriert sich die </w:t>
      </w:r>
      <w:r w:rsidR="009B2DD7">
        <w:rPr>
          <w:sz w:val="24"/>
          <w:szCs w:val="24"/>
        </w:rPr>
        <w:t>Kommunikation</w:t>
      </w:r>
      <w:r w:rsidR="009B2DD7" w:rsidRPr="00C10ABC">
        <w:rPr>
          <w:sz w:val="24"/>
          <w:szCs w:val="24"/>
        </w:rPr>
        <w:t xml:space="preserve"> </w:t>
      </w:r>
      <w:r w:rsidR="009B2DD7">
        <w:rPr>
          <w:sz w:val="24"/>
          <w:szCs w:val="24"/>
        </w:rPr>
        <w:t xml:space="preserve">zu Klimawandelschutz sowie zur Anpassung an Klimawandelfolgen </w:t>
      </w:r>
      <w:r w:rsidR="009B2DD7" w:rsidRPr="00C10ABC">
        <w:rPr>
          <w:sz w:val="24"/>
          <w:szCs w:val="24"/>
        </w:rPr>
        <w:t xml:space="preserve">meist auf </w:t>
      </w:r>
      <w:r w:rsidR="009B2DD7">
        <w:rPr>
          <w:sz w:val="24"/>
          <w:szCs w:val="24"/>
        </w:rPr>
        <w:t>private Handlungsräume</w:t>
      </w:r>
      <w:r w:rsidR="009B2DD7" w:rsidRPr="00C10ABC">
        <w:rPr>
          <w:sz w:val="24"/>
          <w:szCs w:val="24"/>
        </w:rPr>
        <w:t>. Klimabil</w:t>
      </w:r>
      <w:r w:rsidR="009B2DD7">
        <w:rPr>
          <w:sz w:val="24"/>
          <w:szCs w:val="24"/>
        </w:rPr>
        <w:t xml:space="preserve">dung korrespondiert daher laut der Studie </w:t>
      </w:r>
      <w:r w:rsidR="00CD6E36">
        <w:rPr>
          <w:sz w:val="24"/>
          <w:szCs w:val="24"/>
        </w:rPr>
        <w:t xml:space="preserve">in dieser Hinsicht </w:t>
      </w:r>
      <w:r w:rsidR="009B2DD7">
        <w:rPr>
          <w:sz w:val="24"/>
          <w:szCs w:val="24"/>
        </w:rPr>
        <w:t xml:space="preserve">nicht </w:t>
      </w:r>
      <w:r w:rsidR="009B2DD7" w:rsidRPr="00C10ABC">
        <w:rPr>
          <w:sz w:val="24"/>
          <w:szCs w:val="24"/>
        </w:rPr>
        <w:t xml:space="preserve">mit dem </w:t>
      </w:r>
      <w:r w:rsidR="00CD6E36">
        <w:rPr>
          <w:sz w:val="24"/>
          <w:szCs w:val="24"/>
        </w:rPr>
        <w:t xml:space="preserve">aktuellen </w:t>
      </w:r>
      <w:r w:rsidR="009B2DD7" w:rsidRPr="00C10ABC">
        <w:rPr>
          <w:sz w:val="24"/>
          <w:szCs w:val="24"/>
        </w:rPr>
        <w:t>Diskurs der Klima</w:t>
      </w:r>
      <w:r w:rsidR="009B2DD7">
        <w:rPr>
          <w:sz w:val="24"/>
          <w:szCs w:val="24"/>
        </w:rPr>
        <w:t>wandel</w:t>
      </w:r>
      <w:r w:rsidR="009B2DD7" w:rsidRPr="00C10ABC">
        <w:rPr>
          <w:sz w:val="24"/>
          <w:szCs w:val="24"/>
        </w:rPr>
        <w:t xml:space="preserve">forschung. </w:t>
      </w:r>
      <w:r w:rsidR="009B2DD7">
        <w:rPr>
          <w:sz w:val="24"/>
          <w:szCs w:val="24"/>
        </w:rPr>
        <w:t>Da w</w:t>
      </w:r>
      <w:r w:rsidR="009B2DD7" w:rsidRPr="00C10ABC">
        <w:rPr>
          <w:sz w:val="24"/>
          <w:szCs w:val="24"/>
        </w:rPr>
        <w:t xml:space="preserve">irksame </w:t>
      </w:r>
      <w:r w:rsidR="009B2DD7">
        <w:rPr>
          <w:sz w:val="24"/>
          <w:szCs w:val="24"/>
        </w:rPr>
        <w:t xml:space="preserve">Maßnahmen des Klimaschutzes und zur Anpassung an Klimawandelfolgen </w:t>
      </w:r>
      <w:r w:rsidR="009B2DD7" w:rsidRPr="00C10ABC">
        <w:rPr>
          <w:sz w:val="24"/>
          <w:szCs w:val="24"/>
        </w:rPr>
        <w:t xml:space="preserve">auf </w:t>
      </w:r>
      <w:r w:rsidR="009B2DD7">
        <w:rPr>
          <w:sz w:val="24"/>
          <w:szCs w:val="24"/>
        </w:rPr>
        <w:t>Maßnahmen</w:t>
      </w:r>
      <w:r w:rsidR="009B2DD7" w:rsidRPr="00C10ABC">
        <w:rPr>
          <w:sz w:val="24"/>
          <w:szCs w:val="24"/>
        </w:rPr>
        <w:t xml:space="preserve"> der öffentlichen Sphäre </w:t>
      </w:r>
      <w:r w:rsidR="009B2DD7">
        <w:rPr>
          <w:sz w:val="24"/>
          <w:szCs w:val="24"/>
        </w:rPr>
        <w:t>beruhen, schlussfolgern die Wissenschaftler*innen der Studie</w:t>
      </w:r>
      <w:r w:rsidR="009B2DD7" w:rsidRPr="00C10ABC">
        <w:rPr>
          <w:sz w:val="24"/>
          <w:szCs w:val="24"/>
        </w:rPr>
        <w:t>, dass Klimabildung diese öffent</w:t>
      </w:r>
      <w:r w:rsidR="009B2DD7">
        <w:rPr>
          <w:sz w:val="24"/>
          <w:szCs w:val="24"/>
        </w:rPr>
        <w:t>lichen, kollektiven und politischen Maßnahmen erörtern und</w:t>
      </w:r>
      <w:r w:rsidR="009B2DD7" w:rsidRPr="00C10ABC">
        <w:rPr>
          <w:sz w:val="24"/>
          <w:szCs w:val="24"/>
        </w:rPr>
        <w:t xml:space="preserve"> diskutieren sollte, wenn </w:t>
      </w:r>
      <w:r w:rsidR="009B2DD7">
        <w:rPr>
          <w:sz w:val="24"/>
          <w:szCs w:val="24"/>
        </w:rPr>
        <w:t>Klimabildung einen wirksamen Beitrag zu Klimaschutz und Anpassung an Klimawandelfolgen leisten soll</w:t>
      </w:r>
      <w:r w:rsidR="009B2DD7" w:rsidRPr="00C10ABC">
        <w:rPr>
          <w:sz w:val="24"/>
          <w:szCs w:val="24"/>
        </w:rPr>
        <w:t xml:space="preserve">. </w:t>
      </w:r>
      <w:r w:rsidR="009B2DD7">
        <w:rPr>
          <w:sz w:val="24"/>
          <w:szCs w:val="24"/>
        </w:rPr>
        <w:t xml:space="preserve">Die neuen Erkenntnisse unterstützen daher die Handlungsempfehlung, dass </w:t>
      </w:r>
      <w:r w:rsidR="009B2DD7" w:rsidRPr="00C10ABC">
        <w:rPr>
          <w:sz w:val="24"/>
          <w:szCs w:val="24"/>
        </w:rPr>
        <w:t>Klimabildung politische Bildung einbeziehen sollte</w:t>
      </w:r>
      <w:r w:rsidR="009B2DD7">
        <w:rPr>
          <w:sz w:val="24"/>
          <w:szCs w:val="24"/>
        </w:rPr>
        <w:t>.</w:t>
      </w:r>
    </w:p>
    <w:p w14:paraId="168FAF35" w14:textId="77777777" w:rsidR="0057790E" w:rsidRDefault="00C57887" w:rsidP="00C57887">
      <w:pPr>
        <w:jc w:val="both"/>
        <w:rPr>
          <w:sz w:val="24"/>
          <w:szCs w:val="24"/>
        </w:rPr>
      </w:pPr>
      <w:r w:rsidRPr="00C57887">
        <w:rPr>
          <w:sz w:val="24"/>
          <w:szCs w:val="24"/>
        </w:rPr>
        <w:t>Neben der Analyse gibt die Studie auch konkrete Handlungsempfehlungen für den Bildungsbereich</w:t>
      </w:r>
      <w:r w:rsidR="0057790E">
        <w:rPr>
          <w:sz w:val="24"/>
          <w:szCs w:val="24"/>
        </w:rPr>
        <w:t xml:space="preserve">, wie z. B. die Aus- und Fortbildung von Multiplikator*innen (z. B. Lehrkräfte), aber auch die Thematisierung von Risiko-, Veränderungs- und Handlungswissen in Bezug auf Klimaschutz, aber insbesondere auch im Hinblick auf bereits bestehende und zukünftig </w:t>
      </w:r>
      <w:r w:rsidR="00CD6E36">
        <w:rPr>
          <w:sz w:val="24"/>
          <w:szCs w:val="24"/>
        </w:rPr>
        <w:t>eintretende</w:t>
      </w:r>
      <w:r w:rsidR="0057790E">
        <w:rPr>
          <w:sz w:val="24"/>
          <w:szCs w:val="24"/>
        </w:rPr>
        <w:t xml:space="preserve"> Klimawandelfolgen und mögliche Anpassungsmaßnehmen.</w:t>
      </w:r>
      <w:r w:rsidRPr="00C57887">
        <w:rPr>
          <w:sz w:val="24"/>
          <w:szCs w:val="24"/>
        </w:rPr>
        <w:t xml:space="preserve"> </w:t>
      </w:r>
    </w:p>
    <w:p w14:paraId="21415029" w14:textId="2ABD7D19" w:rsidR="00CD6E36" w:rsidRDefault="00CD6E36" w:rsidP="00CD6E36">
      <w:pPr>
        <w:pStyle w:val="berschrift1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„Die Klimakrise </w:t>
      </w:r>
      <w:r w:rsidR="0057790E" w:rsidRPr="00423A45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erfordert</w:t>
      </w:r>
      <w:r w:rsidR="005779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damit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eine</w:t>
      </w:r>
      <w:r w:rsidR="005779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4D7F24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umfassendere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Form</w:t>
      </w:r>
      <w:r w:rsidR="0057790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der Kommunikation, die Menschen dazu befähigt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,</w:t>
      </w:r>
      <w:r w:rsidR="0057790E" w:rsidRPr="00423A45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politisches Wissen und Handeln als Ausdruck eines ganzheitlicheren Verständnisses der Klimakrise zu entwickeln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“, </w:t>
      </w:r>
      <w:r w:rsidRPr="00CD6E36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so Dr. Ulrich Matthes, Leiter</w:t>
      </w:r>
      <w:r w:rsidR="00EE0629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des</w:t>
      </w:r>
      <w:r w:rsidRPr="00CD6E36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Rheinland-Pfalz Kompetenzzentrum für Klimawandelfolgen.</w:t>
      </w:r>
      <w:r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</w:p>
    <w:p w14:paraId="19FD14A1" w14:textId="77777777" w:rsidR="00CD6E36" w:rsidRDefault="00CD6E36" w:rsidP="00CD6E36">
      <w:pPr>
        <w:pStyle w:val="berschrift1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  <w:shd w:val="clear" w:color="auto" w:fill="FFFFFF"/>
        </w:rPr>
      </w:pPr>
    </w:p>
    <w:p w14:paraId="1D0D1BDD" w14:textId="77777777" w:rsidR="00CD6E36" w:rsidRPr="00CD6E36" w:rsidRDefault="00CD6E36" w:rsidP="00CD6E36">
      <w:pPr>
        <w:pStyle w:val="berschrift1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  <w:shd w:val="clear" w:color="auto" w:fill="FFFFFF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3250"/>
      </w:tblGrid>
      <w:tr w:rsidR="00FB03B7" w14:paraId="304A2570" w14:textId="77777777" w:rsidTr="000C56B2">
        <w:tc>
          <w:tcPr>
            <w:tcW w:w="3261" w:type="dxa"/>
          </w:tcPr>
          <w:p w14:paraId="1AF2A9AE" w14:textId="77777777" w:rsidR="00FB03B7" w:rsidRPr="00CD6E36" w:rsidRDefault="00FB03B7">
            <w:pPr>
              <w:rPr>
                <w:b/>
                <w:sz w:val="16"/>
              </w:rPr>
            </w:pPr>
            <w:r w:rsidRPr="00CD6E36">
              <w:rPr>
                <w:b/>
                <w:sz w:val="16"/>
              </w:rPr>
              <w:lastRenderedPageBreak/>
              <w:t xml:space="preserve">Artikel: </w:t>
            </w:r>
          </w:p>
          <w:p w14:paraId="6A643B1F" w14:textId="77777777" w:rsidR="000C56B2" w:rsidRPr="00CD6E36" w:rsidRDefault="000C56B2">
            <w:pPr>
              <w:rPr>
                <w:sz w:val="16"/>
              </w:rPr>
            </w:pPr>
          </w:p>
          <w:p w14:paraId="223CF5F8" w14:textId="77777777" w:rsidR="00FB03B7" w:rsidRPr="00CD6E36" w:rsidRDefault="00FB03B7">
            <w:pPr>
              <w:rPr>
                <w:sz w:val="16"/>
              </w:rPr>
            </w:pPr>
            <w:r w:rsidRPr="00CD6E36">
              <w:rPr>
                <w:sz w:val="16"/>
              </w:rPr>
              <w:t xml:space="preserve">Kranz, J.; Schwichow, M.; Breitenmoser, P.; Niebert, K. The (Un)political Perspective on Climate Change in Education—A Systematic Review. </w:t>
            </w:r>
            <w:r w:rsidRPr="00CD6E36">
              <w:rPr>
                <w:i/>
                <w:sz w:val="16"/>
              </w:rPr>
              <w:t>Sustainability</w:t>
            </w:r>
            <w:r w:rsidRPr="00CD6E36">
              <w:rPr>
                <w:sz w:val="16"/>
              </w:rPr>
              <w:t xml:space="preserve"> 2022, 14, 4194. https://doi.org/10.3390/su14074194</w:t>
            </w:r>
          </w:p>
        </w:tc>
        <w:tc>
          <w:tcPr>
            <w:tcW w:w="2551" w:type="dxa"/>
          </w:tcPr>
          <w:p w14:paraId="17B4FF8A" w14:textId="77777777" w:rsidR="00FB03B7" w:rsidRPr="00CD6E36" w:rsidRDefault="00FB03B7">
            <w:pPr>
              <w:rPr>
                <w:b/>
                <w:sz w:val="16"/>
              </w:rPr>
            </w:pPr>
            <w:r w:rsidRPr="00CD6E36">
              <w:rPr>
                <w:b/>
                <w:sz w:val="16"/>
              </w:rPr>
              <w:t>Link zum Paper:</w:t>
            </w:r>
          </w:p>
          <w:p w14:paraId="15BC1FCF" w14:textId="77777777" w:rsidR="000C56B2" w:rsidRPr="00CD6E36" w:rsidRDefault="000C56B2">
            <w:pPr>
              <w:rPr>
                <w:sz w:val="16"/>
              </w:rPr>
            </w:pPr>
          </w:p>
          <w:p w14:paraId="6D1D1765" w14:textId="77777777" w:rsidR="00FB03B7" w:rsidRPr="00CD6E36" w:rsidRDefault="009A6061">
            <w:pPr>
              <w:rPr>
                <w:sz w:val="16"/>
              </w:rPr>
            </w:pPr>
            <w:hyperlink r:id="rId5" w:anchor="cite" w:history="1">
              <w:r w:rsidR="00FB03B7" w:rsidRPr="00CD6E36">
                <w:rPr>
                  <w:rStyle w:val="Hyperlink"/>
                  <w:sz w:val="16"/>
                </w:rPr>
                <w:t>https://www.mdpi.com/2071-1050/14/7/4194#cite</w:t>
              </w:r>
            </w:hyperlink>
          </w:p>
          <w:p w14:paraId="10177DAC" w14:textId="77777777" w:rsidR="00FB03B7" w:rsidRPr="00CD6E36" w:rsidRDefault="00FB03B7">
            <w:pPr>
              <w:rPr>
                <w:sz w:val="16"/>
              </w:rPr>
            </w:pPr>
          </w:p>
        </w:tc>
        <w:tc>
          <w:tcPr>
            <w:tcW w:w="3250" w:type="dxa"/>
          </w:tcPr>
          <w:p w14:paraId="703CEC40" w14:textId="77777777" w:rsidR="00FB03B7" w:rsidRPr="00CD6E36" w:rsidRDefault="00FB03B7">
            <w:pPr>
              <w:rPr>
                <w:b/>
                <w:sz w:val="16"/>
              </w:rPr>
            </w:pPr>
            <w:r w:rsidRPr="00CD6E36">
              <w:rPr>
                <w:b/>
                <w:sz w:val="16"/>
              </w:rPr>
              <w:t>Kontakt:</w:t>
            </w:r>
            <w:r w:rsidR="000C56B2" w:rsidRPr="00CD6E36">
              <w:rPr>
                <w:b/>
                <w:sz w:val="16"/>
              </w:rPr>
              <w:t xml:space="preserve">   </w:t>
            </w:r>
          </w:p>
          <w:p w14:paraId="6C403900" w14:textId="77777777" w:rsidR="000C56B2" w:rsidRPr="00CD6E36" w:rsidRDefault="000C56B2">
            <w:pPr>
              <w:rPr>
                <w:sz w:val="16"/>
              </w:rPr>
            </w:pPr>
          </w:p>
          <w:p w14:paraId="76D7A89D" w14:textId="77777777" w:rsidR="00FB03B7" w:rsidRPr="00CD6E36" w:rsidRDefault="00FB03B7">
            <w:pPr>
              <w:rPr>
                <w:sz w:val="16"/>
              </w:rPr>
            </w:pPr>
            <w:r w:rsidRPr="00CD6E36">
              <w:rPr>
                <w:sz w:val="16"/>
              </w:rPr>
              <w:t xml:space="preserve">Johanna Kranz </w:t>
            </w:r>
          </w:p>
          <w:p w14:paraId="4A6C735D" w14:textId="77777777" w:rsidR="00FB03B7" w:rsidRPr="00CD6E36" w:rsidRDefault="00FB03B7">
            <w:pPr>
              <w:rPr>
                <w:sz w:val="16"/>
              </w:rPr>
            </w:pPr>
            <w:r w:rsidRPr="00CD6E36">
              <w:rPr>
                <w:sz w:val="16"/>
              </w:rPr>
              <w:t>Telefon:</w:t>
            </w:r>
            <w:r w:rsidR="000C56B2" w:rsidRPr="00CD6E36">
              <w:rPr>
                <w:sz w:val="16"/>
              </w:rPr>
              <w:t xml:space="preserve"> +</w:t>
            </w:r>
            <w:r w:rsidRPr="00CD6E36">
              <w:rPr>
                <w:sz w:val="16"/>
              </w:rPr>
              <w:t xml:space="preserve"> </w:t>
            </w:r>
            <w:r w:rsidR="000C56B2" w:rsidRPr="00CD6E36">
              <w:rPr>
                <w:sz w:val="16"/>
              </w:rPr>
              <w:t>49(0)6131-884-268-124</w:t>
            </w:r>
          </w:p>
          <w:p w14:paraId="3D929904" w14:textId="77777777" w:rsidR="00FB03B7" w:rsidRPr="00CD6E36" w:rsidRDefault="00FB03B7" w:rsidP="00FB03B7">
            <w:pPr>
              <w:rPr>
                <w:sz w:val="16"/>
              </w:rPr>
            </w:pPr>
            <w:r w:rsidRPr="00CD6E36">
              <w:rPr>
                <w:sz w:val="16"/>
              </w:rPr>
              <w:t>E-Mail: johanna.kranz@klimawandel-rlp.de</w:t>
            </w:r>
          </w:p>
          <w:p w14:paraId="3C050D50" w14:textId="77777777" w:rsidR="00FB03B7" w:rsidRPr="00CD6E36" w:rsidRDefault="00FB03B7" w:rsidP="00FB03B7">
            <w:pPr>
              <w:rPr>
                <w:sz w:val="16"/>
              </w:rPr>
            </w:pPr>
            <w:r w:rsidRPr="00CD6E36">
              <w:rPr>
                <w:sz w:val="16"/>
              </w:rPr>
              <w:t>https://www.klimawandel-rlp.de</w:t>
            </w:r>
          </w:p>
          <w:p w14:paraId="28DC8E41" w14:textId="77777777" w:rsidR="00FB03B7" w:rsidRPr="00CD6E36" w:rsidRDefault="00FB03B7" w:rsidP="00FB03B7">
            <w:pPr>
              <w:rPr>
                <w:sz w:val="16"/>
              </w:rPr>
            </w:pPr>
            <w:r w:rsidRPr="00CD6E36">
              <w:rPr>
                <w:sz w:val="16"/>
              </w:rPr>
              <w:t xml:space="preserve"> </w:t>
            </w:r>
          </w:p>
        </w:tc>
      </w:tr>
    </w:tbl>
    <w:p w14:paraId="278AFAA7" w14:textId="77777777" w:rsidR="00E41BCA" w:rsidRDefault="00E41BCA"/>
    <w:sectPr w:rsidR="00E41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B7"/>
    <w:rsid w:val="000C56B2"/>
    <w:rsid w:val="00124F62"/>
    <w:rsid w:val="00150358"/>
    <w:rsid w:val="00152061"/>
    <w:rsid w:val="001B5514"/>
    <w:rsid w:val="001C65CE"/>
    <w:rsid w:val="00227A6F"/>
    <w:rsid w:val="003036FA"/>
    <w:rsid w:val="00382FA6"/>
    <w:rsid w:val="00423A45"/>
    <w:rsid w:val="004C250D"/>
    <w:rsid w:val="004D7F24"/>
    <w:rsid w:val="00544D06"/>
    <w:rsid w:val="0057790E"/>
    <w:rsid w:val="005A3B98"/>
    <w:rsid w:val="00634C0F"/>
    <w:rsid w:val="006B355A"/>
    <w:rsid w:val="006F3625"/>
    <w:rsid w:val="00732E27"/>
    <w:rsid w:val="00905470"/>
    <w:rsid w:val="00956367"/>
    <w:rsid w:val="009A6061"/>
    <w:rsid w:val="009B2DD7"/>
    <w:rsid w:val="00A100A5"/>
    <w:rsid w:val="00A53CDE"/>
    <w:rsid w:val="00A65E30"/>
    <w:rsid w:val="00A8111A"/>
    <w:rsid w:val="00BE318D"/>
    <w:rsid w:val="00C10ABC"/>
    <w:rsid w:val="00C34408"/>
    <w:rsid w:val="00C57887"/>
    <w:rsid w:val="00CD6E36"/>
    <w:rsid w:val="00DC5545"/>
    <w:rsid w:val="00DE4335"/>
    <w:rsid w:val="00E37899"/>
    <w:rsid w:val="00E41BCA"/>
    <w:rsid w:val="00EE0629"/>
    <w:rsid w:val="00FB03B7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B910"/>
  <w15:chartTrackingRefBased/>
  <w15:docId w15:val="{32E95EEC-B651-4345-B371-70393B6A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57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B03B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7A6F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788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5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5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5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5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5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dpi.com/2071-1050/14/7/41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5437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Kranz, Johanna Dr.</dc:creator>
  <cp:keywords/>
  <dc:description/>
  <cp:lastModifiedBy>Matthes, Ulrich Dr.</cp:lastModifiedBy>
  <cp:revision>2</cp:revision>
  <dcterms:created xsi:type="dcterms:W3CDTF">2022-08-09T05:20:00Z</dcterms:created>
  <dcterms:modified xsi:type="dcterms:W3CDTF">2022-08-09T05:20:00Z</dcterms:modified>
</cp:coreProperties>
</file>